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83" w:rsidRDefault="005B3A83" w:rsidP="00A730B7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5B3A83" w:rsidRDefault="005B3A83" w:rsidP="00A730B7">
      <w:pPr>
        <w:pStyle w:val="40"/>
        <w:shd w:val="clear" w:color="auto" w:fill="auto"/>
        <w:spacing w:before="0"/>
        <w:jc w:val="center"/>
      </w:pPr>
      <w:r>
        <w:t>по профессии: 21.01.08 Машинист на открытых горных работах,  ОП.02 Электротехника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цикла.</w:t>
      </w:r>
    </w:p>
    <w:p w:rsidR="005B3A83" w:rsidRDefault="005B3A83" w:rsidP="00A730B7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t xml:space="preserve">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профессии 21.01.08 Машинист на открытых горных работах. Максимальная учебная нагрузка составляет</w:t>
      </w:r>
      <w:r w:rsidR="00BE0711">
        <w:t>-</w:t>
      </w:r>
      <w:r>
        <w:t xml:space="preserve"> 63 часа, в том числе: обязательная аудиторная учебная нагрузка обучающегося - 42 часа, самостоятельная работа обучающегося - 21 час.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</w:t>
      </w:r>
      <w:r w:rsidR="00D31339">
        <w:t xml:space="preserve"> специальныхдисциплин</w:t>
      </w:r>
      <w:r>
        <w:t xml:space="preserve"> и утверждена директором КГБПОУ «Техникум горных разработок имени В.П. Астафьева» Л.В. Данилович.</w:t>
      </w:r>
    </w:p>
    <w:p w:rsidR="005B3A83" w:rsidRDefault="005B3A83" w:rsidP="00A730B7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5B3A83" w:rsidRPr="0043581E" w:rsidRDefault="005B3A83" w:rsidP="00A730B7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контролировать выполнение заземления, </w:t>
      </w:r>
      <w:proofErr w:type="spellStart"/>
      <w:r w:rsidRPr="005B3A83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5B3A83">
        <w:rPr>
          <w:rFonts w:ascii="Times New Roman" w:hAnsi="Times New Roman" w:cs="Times New Roman"/>
          <w:sz w:val="28"/>
          <w:szCs w:val="28"/>
        </w:rPr>
        <w:t>;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производить контроль параметров работы электрооборудования;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пускать и останавливать электродвигатели, установленные  </w:t>
      </w:r>
      <w:proofErr w:type="gramStart"/>
      <w:r w:rsidRPr="005B3A8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3A8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B3A83" w:rsidRPr="00BE0711" w:rsidRDefault="005B3A83" w:rsidP="00A730B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711">
        <w:rPr>
          <w:rFonts w:ascii="Times New Roman" w:hAnsi="Times New Roman" w:cs="Times New Roman"/>
          <w:sz w:val="28"/>
          <w:szCs w:val="28"/>
        </w:rPr>
        <w:t xml:space="preserve">эксплуатируемом  </w:t>
      </w:r>
      <w:proofErr w:type="gramStart"/>
      <w:r w:rsidRPr="00BE0711">
        <w:rPr>
          <w:rFonts w:ascii="Times New Roman" w:hAnsi="Times New Roman" w:cs="Times New Roman"/>
          <w:sz w:val="28"/>
          <w:szCs w:val="28"/>
        </w:rPr>
        <w:t>оборудовании</w:t>
      </w:r>
      <w:proofErr w:type="gramEnd"/>
      <w:r w:rsidRPr="00BE0711">
        <w:rPr>
          <w:rFonts w:ascii="Times New Roman" w:hAnsi="Times New Roman" w:cs="Times New Roman"/>
          <w:sz w:val="28"/>
          <w:szCs w:val="28"/>
        </w:rPr>
        <w:t>;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рассчитывать параметры, составлять и собирать схемы включения  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приборов при измерении различных электрических величин;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снимать показания работы и пользоваться электрооборудованием </w:t>
      </w:r>
      <w:proofErr w:type="gramStart"/>
      <w:r w:rsidRPr="005B3A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3A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3A83" w:rsidRPr="00BE0711" w:rsidRDefault="005B3A83" w:rsidP="00A730B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711">
        <w:rPr>
          <w:rFonts w:ascii="Times New Roman" w:hAnsi="Times New Roman" w:cs="Times New Roman"/>
          <w:sz w:val="28"/>
          <w:szCs w:val="28"/>
        </w:rPr>
        <w:t>соблюдением норм техники безопасности и правил эксплуатации;</w:t>
      </w:r>
    </w:p>
    <w:p w:rsidR="005B3A83" w:rsidRPr="005B3A83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читать принципиальные, электрические и монтажные схемы;</w:t>
      </w:r>
    </w:p>
    <w:p w:rsidR="005B3A83" w:rsidRPr="00A730B7" w:rsidRDefault="005B3A83" w:rsidP="00A730B7">
      <w:pPr>
        <w:pStyle w:val="a3"/>
        <w:numPr>
          <w:ilvl w:val="0"/>
          <w:numId w:val="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проводить сращивание, спайку и изоляцию проводов и  контролировать </w:t>
      </w:r>
      <w:r w:rsidRPr="00A730B7">
        <w:rPr>
          <w:rFonts w:ascii="Times New Roman" w:hAnsi="Times New Roman" w:cs="Times New Roman"/>
          <w:sz w:val="28"/>
          <w:szCs w:val="28"/>
        </w:rPr>
        <w:t>качество выполняемых работ.</w:t>
      </w:r>
    </w:p>
    <w:p w:rsidR="005B3A83" w:rsidRPr="0043581E" w:rsidRDefault="005B3A83" w:rsidP="00A730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81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3581E">
        <w:rPr>
          <w:rStyle w:val="21"/>
          <w:rFonts w:eastAsiaTheme="minorEastAsia"/>
        </w:rPr>
        <w:t>знать</w:t>
      </w:r>
      <w:r w:rsidRPr="0043581E">
        <w:rPr>
          <w:rFonts w:ascii="Times New Roman" w:hAnsi="Times New Roman" w:cs="Times New Roman"/>
          <w:sz w:val="28"/>
          <w:szCs w:val="28"/>
        </w:rPr>
        <w:t>: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основные понятия о постоянном и переменном электрическом токе,      </w:t>
      </w:r>
      <w:r w:rsidRPr="00A730B7">
        <w:rPr>
          <w:rFonts w:ascii="Times New Roman" w:hAnsi="Times New Roman" w:cs="Times New Roman"/>
          <w:sz w:val="28"/>
          <w:szCs w:val="28"/>
        </w:rPr>
        <w:t>последовательное и параллельное соединение проводников и  источников тока, единицы измерения силы тока, напряжения,  мощности электрического тока, сопротивления проводников, электрических и магнитных полей;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сущность и методы измерений электрических величин, </w:t>
      </w:r>
      <w:r w:rsidRPr="00A730B7">
        <w:rPr>
          <w:rFonts w:ascii="Times New Roman" w:hAnsi="Times New Roman" w:cs="Times New Roman"/>
          <w:sz w:val="28"/>
          <w:szCs w:val="28"/>
        </w:rPr>
        <w:t>конструктивные и технические характеристики измерительных приборов;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основные законы электротехники;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типы и правила графического изображения и составления  </w:t>
      </w:r>
      <w:r w:rsidRPr="00A730B7">
        <w:rPr>
          <w:rFonts w:ascii="Times New Roman" w:hAnsi="Times New Roman" w:cs="Times New Roman"/>
          <w:sz w:val="28"/>
          <w:szCs w:val="28"/>
        </w:rPr>
        <w:t>электрических схем;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методы расчёта электрических цепей;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условные обозначени</w:t>
      </w:r>
      <w:r w:rsidR="00A730B7">
        <w:rPr>
          <w:rFonts w:ascii="Times New Roman" w:hAnsi="Times New Roman" w:cs="Times New Roman"/>
          <w:sz w:val="28"/>
          <w:szCs w:val="28"/>
        </w:rPr>
        <w:t xml:space="preserve">я электротехнических приборов и </w:t>
      </w:r>
      <w:r w:rsidRPr="005B3A83">
        <w:rPr>
          <w:rFonts w:ascii="Times New Roman" w:hAnsi="Times New Roman" w:cs="Times New Roman"/>
          <w:sz w:val="28"/>
          <w:szCs w:val="28"/>
        </w:rPr>
        <w:t xml:space="preserve">электрических </w:t>
      </w:r>
      <w:r w:rsidRPr="00A730B7">
        <w:rPr>
          <w:rFonts w:ascii="Times New Roman" w:hAnsi="Times New Roman" w:cs="Times New Roman"/>
          <w:sz w:val="28"/>
          <w:szCs w:val="28"/>
        </w:rPr>
        <w:t>машин;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основные элементы электрических сетей;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lastRenderedPageBreak/>
        <w:t xml:space="preserve">принципы действия, устройство, основные характеристики  </w:t>
      </w:r>
      <w:r w:rsidRPr="00A730B7">
        <w:rPr>
          <w:rFonts w:ascii="Times New Roman" w:hAnsi="Times New Roman" w:cs="Times New Roman"/>
          <w:sz w:val="28"/>
          <w:szCs w:val="28"/>
        </w:rPr>
        <w:t>электроизмерительных приборов, электрических машин,</w:t>
      </w:r>
      <w:r w:rsidR="00A730B7">
        <w:rPr>
          <w:rFonts w:ascii="Times New Roman" w:hAnsi="Times New Roman" w:cs="Times New Roman"/>
          <w:sz w:val="28"/>
          <w:szCs w:val="28"/>
        </w:rPr>
        <w:t xml:space="preserve"> </w:t>
      </w:r>
      <w:r w:rsidRPr="00A730B7">
        <w:rPr>
          <w:rFonts w:ascii="Times New Roman" w:hAnsi="Times New Roman" w:cs="Times New Roman"/>
          <w:sz w:val="28"/>
          <w:szCs w:val="28"/>
        </w:rPr>
        <w:t>аппаратуры   управления и защиты, схемы электроснабжения;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двигатели постоянного и переменного тока, их устройство, принцип </w:t>
      </w:r>
      <w:r w:rsidRPr="00A730B7">
        <w:rPr>
          <w:rFonts w:ascii="Times New Roman" w:hAnsi="Times New Roman" w:cs="Times New Roman"/>
          <w:sz w:val="28"/>
          <w:szCs w:val="28"/>
        </w:rPr>
        <w:t>действия, правила пуска, остановки;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способы экономии электроэнергии;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правила сращивания, спайки и изоляции проводов;</w:t>
      </w:r>
    </w:p>
    <w:p w:rsidR="005B3A83" w:rsidRPr="005B3A83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>виды и свойства электротехнических материалов;</w:t>
      </w:r>
    </w:p>
    <w:p w:rsidR="005B3A83" w:rsidRPr="00A730B7" w:rsidRDefault="005B3A83" w:rsidP="00A730B7">
      <w:pPr>
        <w:pStyle w:val="a3"/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A83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при работе с электрическими  </w:t>
      </w:r>
      <w:r w:rsidRPr="00A730B7">
        <w:rPr>
          <w:rFonts w:ascii="Times New Roman" w:hAnsi="Times New Roman" w:cs="Times New Roman"/>
          <w:sz w:val="28"/>
          <w:szCs w:val="28"/>
        </w:rPr>
        <w:t xml:space="preserve">приборами. 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5B3A83" w:rsidRDefault="00A730B7" w:rsidP="00A730B7">
      <w:pPr>
        <w:pStyle w:val="20"/>
        <w:shd w:val="clear" w:color="auto" w:fill="auto"/>
        <w:spacing w:line="240" w:lineRule="auto"/>
        <w:ind w:firstLine="709"/>
      </w:pPr>
      <w:r>
        <w:t xml:space="preserve">В </w:t>
      </w:r>
      <w:r w:rsidR="005B3A83">
        <w:t>рамках реализации учебной дисциплины используются информационно-</w:t>
      </w:r>
      <w:r w:rsidR="005B3A83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5B3A83" w:rsidRDefault="005B3A83" w:rsidP="00A730B7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5B3A83" w:rsidRDefault="005B3A83" w:rsidP="00A730B7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зачёта.</w:t>
      </w:r>
    </w:p>
    <w:p w:rsidR="003B4C43" w:rsidRDefault="003B4C43" w:rsidP="00A730B7">
      <w:pPr>
        <w:spacing w:after="0" w:line="240" w:lineRule="auto"/>
        <w:ind w:firstLine="709"/>
      </w:pPr>
    </w:p>
    <w:sectPr w:rsidR="003B4C43" w:rsidSect="003B4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D4E24"/>
    <w:multiLevelType w:val="hybridMultilevel"/>
    <w:tmpl w:val="22EAE6B4"/>
    <w:lvl w:ilvl="0" w:tplc="991AFC5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2552724A"/>
    <w:multiLevelType w:val="hybridMultilevel"/>
    <w:tmpl w:val="8872E38E"/>
    <w:lvl w:ilvl="0" w:tplc="991AFC58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>
    <w:nsid w:val="3F5A10BA"/>
    <w:multiLevelType w:val="hybridMultilevel"/>
    <w:tmpl w:val="E9F8976C"/>
    <w:lvl w:ilvl="0" w:tplc="991AFC58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">
    <w:nsid w:val="581A2A03"/>
    <w:multiLevelType w:val="hybridMultilevel"/>
    <w:tmpl w:val="FD4E204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08166E"/>
    <w:multiLevelType w:val="hybridMultilevel"/>
    <w:tmpl w:val="6DFA866E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5B3A83"/>
    <w:rsid w:val="003B4C43"/>
    <w:rsid w:val="003C62E0"/>
    <w:rsid w:val="005B3A83"/>
    <w:rsid w:val="00A730B7"/>
    <w:rsid w:val="00B250B4"/>
    <w:rsid w:val="00BE0711"/>
    <w:rsid w:val="00D31339"/>
    <w:rsid w:val="00EF4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5B3A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B3A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B3A83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5B3A8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5B3A8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5B3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2019-04-06T04:10:00Z</dcterms:created>
  <dcterms:modified xsi:type="dcterms:W3CDTF">2019-04-06T05:41:00Z</dcterms:modified>
</cp:coreProperties>
</file>